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811" w14:textId="482A07D9" w:rsidR="00FC461E" w:rsidRDefault="00FC461E" w:rsidP="00FE2B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Congregation’s news #</w:t>
      </w:r>
      <w:r w:rsidR="0030047F">
        <w:rPr>
          <w:rStyle w:val="normaltextrun"/>
        </w:rPr>
        <w:t>4</w:t>
      </w:r>
    </w:p>
    <w:p w14:paraId="339CD00F" w14:textId="21E6AE16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9B14548" w14:textId="07026707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 wp14:anchorId="023721BB" wp14:editId="0CA842C7">
            <wp:extent cx="2438400" cy="810016"/>
            <wp:effectExtent l="0" t="0" r="0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936" cy="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4E7B" w14:textId="77777777" w:rsidR="00FC461E" w:rsidRDefault="00FC461E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55108EA" w14:textId="3FAD3D0D" w:rsidR="009B2520" w:rsidRDefault="0030047F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0047F">
        <w:rPr>
          <w:rStyle w:val="normaltextrun"/>
        </w:rPr>
        <w:t xml:space="preserve">The School for </w:t>
      </w:r>
      <w:r w:rsidR="0022493E">
        <w:rPr>
          <w:rStyle w:val="normaltextrun"/>
        </w:rPr>
        <w:t>M</w:t>
      </w:r>
      <w:r w:rsidRPr="0030047F">
        <w:rPr>
          <w:rStyle w:val="normaltextrun"/>
        </w:rPr>
        <w:t>inistry was launched in 2020 to develop leaders—both lay and ordained—called from throughout the region. The school serves students both online and in person at Trinity Church, Tilton. As a local resource, it offers students lower costs and an attractive alternative to attending a residential seminary full time. The school also has a particular focus on the development of bi-vocational leaders.</w:t>
      </w:r>
      <w:r w:rsidR="009B2520">
        <w:rPr>
          <w:rStyle w:val="normaltextrun"/>
        </w:rPr>
        <w:t xml:space="preserve"> Funding is needed </w:t>
      </w:r>
      <w:r w:rsidR="009B2520" w:rsidRPr="009B2520">
        <w:rPr>
          <w:rStyle w:val="normaltextrun"/>
        </w:rPr>
        <w:t>for a full-time Dean, stipends for faculty, coverage of curriculum fees, scholarships for students, and upkeep and improvement of the school’s space.</w:t>
      </w:r>
      <w:r w:rsidR="009B2520">
        <w:rPr>
          <w:rStyle w:val="normaltextrun"/>
        </w:rPr>
        <w:t xml:space="preserve"> </w:t>
      </w:r>
    </w:p>
    <w:p w14:paraId="74760B59" w14:textId="77777777" w:rsidR="009B2520" w:rsidRDefault="009B2520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E4C977B" w14:textId="77777777" w:rsidR="003D74EC" w:rsidRDefault="009B2520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B2520">
        <w:rPr>
          <w:rStyle w:val="normaltextrun"/>
        </w:rPr>
        <w:t xml:space="preserve">Without the School for </w:t>
      </w:r>
      <w:r w:rsidR="006E181C" w:rsidRPr="009B2520">
        <w:rPr>
          <w:rStyle w:val="normaltextrun"/>
        </w:rPr>
        <w:t>Ministry,</w:t>
      </w:r>
      <w:r w:rsidRPr="009B2520">
        <w:rPr>
          <w:rStyle w:val="normaltextrun"/>
        </w:rPr>
        <w:t xml:space="preserve"> we would not have a priest at Emmanuel Church in Plymouth, Ashland, and Holderness.</w:t>
      </w:r>
      <w:r>
        <w:rPr>
          <w:rStyle w:val="normaltextrun"/>
        </w:rPr>
        <w:t xml:space="preserve"> </w:t>
      </w:r>
    </w:p>
    <w:p w14:paraId="394A17A9" w14:textId="61A294A6" w:rsidR="003D74EC" w:rsidRDefault="003D74E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52D8BC8" w14:textId="71761AA2" w:rsidR="003D74EC" w:rsidRDefault="003D74E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Consider:</w:t>
      </w:r>
    </w:p>
    <w:p w14:paraId="7B4A6623" w14:textId="153F9DEE" w:rsidR="003D74EC" w:rsidRPr="003D74EC" w:rsidRDefault="003D74E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3D74EC">
        <w:rPr>
          <w:rStyle w:val="normaltextrun"/>
          <w:i/>
          <w:iCs/>
        </w:rPr>
        <w:t>How does local education of future clergy and lay leaders provide more opportunities for the church in NH and neighboring dioceses?</w:t>
      </w:r>
    </w:p>
    <w:p w14:paraId="7642EAA0" w14:textId="77777777" w:rsidR="003D74EC" w:rsidRDefault="003D74E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0C369C5" w14:textId="26D66399" w:rsidR="00FC461E" w:rsidRPr="007E455B" w:rsidRDefault="004B37F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Watch a video of </w:t>
      </w:r>
      <w:r w:rsidR="009B2520">
        <w:rPr>
          <w:rStyle w:val="normaltextrun"/>
        </w:rPr>
        <w:t xml:space="preserve">a student </w:t>
      </w:r>
      <w:r>
        <w:rPr>
          <w:rStyle w:val="normaltextrun"/>
        </w:rPr>
        <w:t xml:space="preserve">at </w:t>
      </w:r>
      <w:r w:rsidR="00FE2BF8">
        <w:rPr>
          <w:rStyle w:val="normaltextrun"/>
        </w:rPr>
        <w:t xml:space="preserve"> </w:t>
      </w:r>
      <w:hyperlink r:id="rId5" w:tgtFrame="_blank" w:history="1">
        <w:r w:rsidR="00635B6D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https://www.givingsites.com/deeproots/our-plan.php</w:t>
        </w:r>
      </w:hyperlink>
      <w:r w:rsidR="00635B6D">
        <w:rPr>
          <w:rFonts w:ascii="Arial" w:hAnsi="Arial" w:cs="Arial"/>
          <w:color w:val="222222"/>
          <w:shd w:val="clear" w:color="auto" w:fill="FFFFFF"/>
        </w:rPr>
        <w:t> </w:t>
      </w:r>
    </w:p>
    <w:p w14:paraId="4B6DFFAA" w14:textId="77777777" w:rsidR="009126A0" w:rsidRDefault="009126A0"/>
    <w:sectPr w:rsidR="0091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E"/>
    <w:rsid w:val="0022493E"/>
    <w:rsid w:val="0030047F"/>
    <w:rsid w:val="003D74EC"/>
    <w:rsid w:val="004B37FC"/>
    <w:rsid w:val="00635B6D"/>
    <w:rsid w:val="006E181C"/>
    <w:rsid w:val="0087773C"/>
    <w:rsid w:val="009126A0"/>
    <w:rsid w:val="00930A6A"/>
    <w:rsid w:val="009B2520"/>
    <w:rsid w:val="00E55776"/>
    <w:rsid w:val="00EA1792"/>
    <w:rsid w:val="00FC461E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F6EA"/>
  <w15:chartTrackingRefBased/>
  <w15:docId w15:val="{5FFED9EE-8FB3-447E-AA82-AA52585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61E"/>
  </w:style>
  <w:style w:type="character" w:styleId="Hyperlink">
    <w:name w:val="Hyperlink"/>
    <w:basedOn w:val="DefaultParagraphFont"/>
    <w:uiPriority w:val="99"/>
    <w:unhideWhenUsed/>
    <w:rsid w:val="00FC461E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EA1792"/>
  </w:style>
  <w:style w:type="character" w:styleId="UnresolvedMention">
    <w:name w:val="Unresolved Mention"/>
    <w:basedOn w:val="DefaultParagraphFont"/>
    <w:uiPriority w:val="99"/>
    <w:semiHidden/>
    <w:unhideWhenUsed/>
    <w:rsid w:val="0022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vingsites.com/deeproots/our-plan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Pendleton</dc:creator>
  <cp:keywords/>
  <dc:description/>
  <cp:lastModifiedBy>Leslie Pendleton</cp:lastModifiedBy>
  <cp:revision>7</cp:revision>
  <dcterms:created xsi:type="dcterms:W3CDTF">2021-11-24T17:32:00Z</dcterms:created>
  <dcterms:modified xsi:type="dcterms:W3CDTF">2022-02-08T20:38:00Z</dcterms:modified>
</cp:coreProperties>
</file>